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DA" w:rsidRPr="00050EEB" w:rsidRDefault="00EE6C81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2C10DA"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«Разработка турбовинтового двигателя ФОН-22Г мощностью 3500 … 4500 </w:t>
      </w:r>
      <w:proofErr w:type="spellStart"/>
      <w:r w:rsidR="002C10DA"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</w:t>
      </w:r>
      <w:proofErr w:type="gramStart"/>
      <w:r w:rsidR="002C10DA"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="002C10DA"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.»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050EEB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12.05.2025 — 31.12.2030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050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 Григорий Михайлович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C81" w:rsidRPr="00050EEB" w:rsidRDefault="002C10DA" w:rsidP="00790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050EEB">
        <w:rPr>
          <w:rFonts w:ascii="Times New Roman" w:eastAsia="Times New Roman" w:hAnsi="Times New Roman" w:cs="Times New Roman"/>
          <w:sz w:val="28"/>
          <w:szCs w:val="28"/>
          <w:lang w:eastAsia="ru-RU"/>
        </w:rPr>
        <w:t>55.42.42 Реактивные и турбореактивные двигатели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050EEB" w:rsidRDefault="005E1270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С 2023 года в Самарском университете выполняется первый этап разработки турбовинтового двигателя ФОН-22Г мощностью 3500 … 4500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 хозяйственному договору №7/23 «Разработка для самолётов АН-12, АН-26 и Ил-18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 демонстратора ТВД с универсальным газогенератором, обеспечивающим работу двигателя с винтами разной мощности». Объём выделенных средств фирмой АО «Самарские авиадвигатели» на её решение на сегодняшний момент времени составляет 163,610 млн. руб.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В рамках первого этапа уже решена задача по разработке технического проекта демонстратора ТВД. В дальнейшем будут решаться следующие задачи: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1. Разработка конструкторской документации для производства демонстратора ТВД ФОН-22Г.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2. Изготовление в Самарском университете отдельных узлов и деталей демонстратора ТВД ФОН-22Г, в том числе с использованием 3D-печати.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3. Осуществление конструкторского сопровождения производства демонстратора ТВД ФОН-22Г.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4. Выполнение совместно с ООО «Самарские авиадвигатели» газодинамической и прочностной доводки демонстратора.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Валидация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 используемых при разработке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 моделей деталей и узлов демонстратора. 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lastRenderedPageBreak/>
        <w:t xml:space="preserve">На втором этапе Самарский университет выполнит проектирование серийного варианта ТВД ФОН-22Г. Это будет первый в мире турбовинтовой двигатель с универсальным газогенератором, способный работать с винтами разной мощности и поэтому эксплуатироваться на самолётах с существенно отличающейся грузоподъёмностью. ТВД ФОН-22Г первого этапа по-прежнему будет являться двигателем с низкими параметрами термодинамического цикла (степень сжатия-9,5; температура в камере сгорания-1150К), но при этом как установленный (с учётом отбора воздуха и мощности на самолётные 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 xml:space="preserve">нужды) 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>он станет самым экономичным в России. Его удельный расход топлива составит 172 г/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>. час. Низкая температура в камере сгорания и в связи с этим использование в турбине неохлаждаемых лопаток позволит обеспечить большой ресурс и низкую себестоимость двигателя.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Опытное производство</w:t>
      </w:r>
    </w:p>
    <w:p w:rsidR="00050EEB" w:rsidRDefault="00050EEB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Завершена стадия технического проекта. Проведены испытания отдельных систем и узлов двигателя. Завершается изготовление опытного двигателя.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EB">
        <w:rPr>
          <w:rFonts w:ascii="Times New Roman" w:hAnsi="Times New Roman" w:cs="Times New Roman"/>
          <w:sz w:val="28"/>
          <w:szCs w:val="28"/>
        </w:rPr>
        <w:t xml:space="preserve">В настоящее время в России совсем не производятся турбовинтовые двигатели мощностью 3500 … 4500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. Также не существует проектов двигателей близкой мощности: ближайший аналог, двигатель ТВ7-117СТ-01, имеет мощность всего 3100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. При этом имеется большой парк самолётов АН-12, АН-24, АН-26, АН-32 и ИЛ-18 (всех модификаций) с большим остаточным </w:t>
      </w:r>
      <w:r w:rsidRPr="00050EEB">
        <w:rPr>
          <w:rFonts w:ascii="Times New Roman" w:hAnsi="Times New Roman" w:cs="Times New Roman"/>
          <w:sz w:val="28"/>
          <w:szCs w:val="28"/>
        </w:rPr>
        <w:lastRenderedPageBreak/>
        <w:t xml:space="preserve">ресурсом планера и выработавшими свой ресурс двигателями АИ-20 (мощностью 4500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>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.) и АИ-24 (мощностью 3500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050EEB">
        <w:rPr>
          <w:rFonts w:ascii="Times New Roman" w:hAnsi="Times New Roman" w:cs="Times New Roman"/>
          <w:sz w:val="28"/>
          <w:szCs w:val="28"/>
        </w:rPr>
        <w:t>.). Поставки и производство двигателей АИ-20 и АИ-24 в настоящее время экономически неоправданно ввиду их низких показателей эффективности и ресурса, а также невозможны, поскольку завод по производству указанных двигателей располагался в Украине. Парк самолётов АН-24, АН-26 и АН-32, на которых требуется замена полностью исчерпавших свой ресурс двигателей АИ-24, составляет 270 единиц. Парк самолётов АН-12 и ИЛ-18, на которых необходимо заменить неработоспособные двигатели АИ-20, включает 120 единиц. С учётом минимального 10% резерва запасных двигателей для замены украинских двигателей потребуется изготовить 1122 турбовинтовых двигателей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 Указанные типы самолётов крайне востребованы в РФ и используется, как для перевозок в Сибири и на Крайнем Севере, так и в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 - воздушных силах.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EB">
        <w:rPr>
          <w:rFonts w:ascii="Times New Roman" w:hAnsi="Times New Roman" w:cs="Times New Roman"/>
          <w:sz w:val="28"/>
          <w:szCs w:val="28"/>
        </w:rPr>
        <w:t>Для решения проблемы оснащения большого парка простаивающих в настоящее время самолетов АН-24, АН-26, АН-32, АН-12 и ИЛ-18 (всего около 400 самолётов) Самарский университет совместно с АО «Самарские авиадвигатели», АО «КАПО Авиа» и АО «Авиакомпания «Сев-Авиа» выполняет разработку экономичного, ресурсного, дешёвого в изготовлении и эксплуатации турбовинтового двигателя ФОН-22Г, который способен заменить исчерпавшие свой ресурс и непригодные для дальнейшей эксплуатации украинские ТВД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 АИ-24 и АИ-20 с мощностями соответственно 3500л.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>. и 4500л.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0EEB">
        <w:rPr>
          <w:rFonts w:ascii="Times New Roman" w:hAnsi="Times New Roman" w:cs="Times New Roman"/>
          <w:sz w:val="28"/>
          <w:szCs w:val="28"/>
        </w:rPr>
        <w:t xml:space="preserve">. Турбовинтовой двигатель ФОН-22Г позволит обеспечить технологический суверенитет и существенно улучшить характеристики существующих самолётов. Например,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 двигателя АИ-24ВТ на ТВД ФОН-22Г на самолёте АН-26 позволит увеличить дальность полёта с 1070км до 1680км. Для самолёта АН-12 замена двигателя АИ-20 на ФОН-22Г позволит увеличить дальность полёта с 4300км до 5800км.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0EEB">
        <w:rPr>
          <w:rFonts w:ascii="Times New Roman" w:hAnsi="Times New Roman" w:cs="Times New Roman"/>
          <w:b/>
          <w:sz w:val="28"/>
          <w:szCs w:val="28"/>
        </w:rPr>
        <w:lastRenderedPageBreak/>
        <w:t>Описание результата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Создан и испытан опытный турбовинтовой двигатель ФОН-22Г. 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 xml:space="preserve">Разработан серийный турбовинтовой двигатель ФОН-22Гс универсальным газогенератором и унифицированным редуктором, способный работать с винтами разной мощности (3500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 xml:space="preserve">. и 4500 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>.), имеющий удельный расход топлива не более 172 г/</w:t>
      </w:r>
      <w:proofErr w:type="spellStart"/>
      <w:r w:rsidRPr="00050EEB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050EEB">
        <w:rPr>
          <w:rFonts w:ascii="Times New Roman" w:hAnsi="Times New Roman" w:cs="Times New Roman"/>
          <w:sz w:val="28"/>
          <w:szCs w:val="28"/>
        </w:rPr>
        <w:t>. час.</w:t>
      </w:r>
      <w:proofErr w:type="gramEnd"/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55.42.42 Реактивные и турбореактивные двигатели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55.42.00 Двигателестроение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55.42.03 Теоретические и экспериментальные исследования. Моделирование двигателей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Транспортные технологии для различных сфер применения (море, земля, воздух), в том числе беспилотные и автономные системы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 xml:space="preserve">з Необходимость эффективного освоения и использования пространства, в том числе путем преодоления диспропорций в социально-экономическом развитии </w:t>
      </w:r>
      <w:r w:rsidRPr="00050EEB">
        <w:rPr>
          <w:rFonts w:ascii="Times New Roman" w:hAnsi="Times New Roman" w:cs="Times New Roman"/>
          <w:sz w:val="28"/>
          <w:szCs w:val="28"/>
        </w:rPr>
        <w:lastRenderedPageBreak/>
        <w:t>территории страны, а также укрепление позиций России в области экономического, научного и военного освоения…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Интеллектуальные транспортные и телекоммуникационные системы, включая автономные транспортные средства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5 Промышленное обеспечение транспортной мобильности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1 Беспилотные авиационные системы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EB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САМАРСКИЕ АВИАДВИГАТЕЛИ АО</w:t>
      </w:r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КАПО АВ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ИА АО</w:t>
      </w:r>
      <w:proofErr w:type="gramEnd"/>
    </w:p>
    <w:p w:rsidR="002C10DA" w:rsidRPr="00050EEB" w:rsidRDefault="002C10DA" w:rsidP="00790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EB">
        <w:rPr>
          <w:rFonts w:ascii="Times New Roman" w:hAnsi="Times New Roman" w:cs="Times New Roman"/>
          <w:sz w:val="28"/>
          <w:szCs w:val="28"/>
        </w:rPr>
        <w:t>СЕВ-АВ</w:t>
      </w:r>
      <w:proofErr w:type="gramStart"/>
      <w:r w:rsidRPr="00050EEB">
        <w:rPr>
          <w:rFonts w:ascii="Times New Roman" w:hAnsi="Times New Roman" w:cs="Times New Roman"/>
          <w:sz w:val="28"/>
          <w:szCs w:val="28"/>
        </w:rPr>
        <w:t>ИА АО</w:t>
      </w:r>
      <w:proofErr w:type="gramEnd"/>
    </w:p>
    <w:sectPr w:rsidR="002C10DA" w:rsidRPr="00050EEB" w:rsidSect="007908C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50EEB"/>
    <w:rsid w:val="00093E47"/>
    <w:rsid w:val="001A6BD3"/>
    <w:rsid w:val="002C10DA"/>
    <w:rsid w:val="005E1270"/>
    <w:rsid w:val="007908C8"/>
    <w:rsid w:val="00970A0C"/>
    <w:rsid w:val="00D1123E"/>
    <w:rsid w:val="00D81571"/>
    <w:rsid w:val="00EE6C81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2025-12-02T07:01:00Z</cp:lastPrinted>
  <dcterms:created xsi:type="dcterms:W3CDTF">2025-03-17T10:44:00Z</dcterms:created>
  <dcterms:modified xsi:type="dcterms:W3CDTF">2026-01-15T11:05:00Z</dcterms:modified>
</cp:coreProperties>
</file>